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Wójt Gminy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08-117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ul. Siedlecka 43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pow. Siedlecki, woj. mazowieckie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 xml:space="preserve">WYKAZ PODMIOTÓW DZIAŁAJĄCYCH NA TERENIE GMINY </w:t>
      </w:r>
      <w:r>
        <w:rPr>
          <w:b/>
          <w:bCs/>
        </w:rPr>
        <w:t>WODYNIE</w:t>
      </w:r>
      <w:r w:rsidRPr="00814632">
        <w:rPr>
          <w:b/>
          <w:bCs/>
        </w:rPr>
        <w:t xml:space="preserve"> WPISANYCH DO REJESTRU DZIAŁALNOŚCI REGULOWANEJ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>W ZAKRESIE ODBIORU ODPADÓW KOMUNALNYCH</w:t>
      </w:r>
    </w:p>
    <w:p w:rsidR="002D30C2" w:rsidRPr="00814632" w:rsidRDefault="002D30C2" w:rsidP="002D30C2">
      <w:pPr>
        <w:pStyle w:val="Default"/>
        <w:ind w:left="-426"/>
        <w:jc w:val="center"/>
        <w:rPr>
          <w:b/>
          <w:bCs/>
        </w:rPr>
      </w:pPr>
    </w:p>
    <w:p w:rsidR="002D30C2" w:rsidRPr="003B21A7" w:rsidRDefault="002D30C2" w:rsidP="002D30C2">
      <w:pPr>
        <w:pStyle w:val="Default"/>
        <w:jc w:val="center"/>
        <w:rPr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2012 r.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74"/>
        <w:gridCol w:w="1415"/>
        <w:gridCol w:w="3253"/>
        <w:gridCol w:w="2122"/>
        <w:gridCol w:w="1697"/>
        <w:gridCol w:w="1698"/>
        <w:gridCol w:w="1556"/>
        <w:gridCol w:w="40"/>
      </w:tblGrid>
      <w:tr w:rsidR="002D30C2" w:rsidTr="00C86455">
        <w:trPr>
          <w:trHeight w:val="9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REJESTR-OWY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DATA DOKONANIA WPISU DO REJESTRU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 xml:space="preserve">DATA DOKONANIA ZMIANY WPISU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W REJESTRZE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DATA WYKONANIA WYKREŚLENIA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Z REJESTRU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FIRMA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IDENTYFIKACJI PODATKOWEJ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(NIP)</w:t>
            </w:r>
          </w:p>
          <w:p w:rsidR="002D30C2" w:rsidRDefault="002D30C2" w:rsidP="00C86455">
            <w:pPr>
              <w:pStyle w:val="Standard"/>
              <w:spacing w:after="0" w:line="240" w:lineRule="auto"/>
              <w:ind w:right="106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IDENTYFIKACYJNY REGON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20.06.2012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4"/>
                <w:szCs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05.10.2017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MPK Sp. z o.o. z siedzibą w Ostrołęce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Kołobrzeska 5,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 07-401 Ostrołęka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(29) 76 918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tabs>
                <w:tab w:val="left" w:pos="1451"/>
                <w:tab w:val="left" w:pos="1627"/>
              </w:tabs>
              <w:spacing w:after="0" w:line="240" w:lineRule="auto"/>
              <w:ind w:right="176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758-211-70-04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551318936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17.04.2013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PUK SERWIS –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63 284 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821-22-39-709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712351843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17.10.2012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09.01.2014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MATRANS Transport Krajowy</w:t>
            </w:r>
            <w:r>
              <w:rPr>
                <w:rFonts w:ascii="Arial" w:hAnsi="Arial"/>
                <w:strike/>
                <w:sz w:val="18"/>
                <w:szCs w:val="18"/>
              </w:rPr>
              <w:br/>
              <w:t>i  Międzynarodowy Marek Zadrożny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Oleśnica 128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08 -117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601 199 098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821-185-91-95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710535444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4/2012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30.11.2012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08.11.2016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16.01.2019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EKOLIDER Jarosław Wyglądała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Lucin 4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(25) 682 76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826-001-28-95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710072004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5/2012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30.04.2018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14.11.2018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o.o</w:t>
            </w:r>
            <w:proofErr w:type="spellEnd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.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ul. Zawodzie 16,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(22)593 04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728-01-32-515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011089141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22.07.2014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120.12.2017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Staubach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 xml:space="preserve">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Marszałkowska 111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00-102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strike/>
              </w:rPr>
              <w:t>(</w:t>
            </w:r>
            <w:r>
              <w:rPr>
                <w:rFonts w:ascii="Arial" w:hAnsi="Arial"/>
                <w:strike/>
                <w:sz w:val="18"/>
                <w:szCs w:val="18"/>
              </w:rPr>
              <w:t>87) 565 63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844-15-84-000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790280252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22.04.2014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Utylizacji Odpadów  Sp. z o.o.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Błonie 3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633 25 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821-20-90-331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711633545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5900" w:rsidRDefault="00845900"/>
    <w:p w:rsidR="002D30C2" w:rsidRDefault="002D30C2"/>
    <w:p w:rsidR="002D30C2" w:rsidRDefault="002D30C2"/>
    <w:p w:rsidR="002D30C2" w:rsidRDefault="002D30C2"/>
    <w:p w:rsidR="002D30C2" w:rsidRDefault="002D30C2"/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2013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6364F9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25.01.2013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02.11.2017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ZIEMIA POLSKA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Partyzantów 4</w:t>
            </w:r>
          </w:p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05-850 Ożarów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118-196-54-04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141543151</w:t>
            </w:r>
          </w:p>
        </w:tc>
      </w:tr>
      <w:tr w:rsidR="002D30C2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2/2013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12.02.2013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08.11.2013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10.07.2018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 xml:space="preserve">„CZYŚCIOCH”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(85) 662 98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542-10-05-256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050298526</w:t>
            </w:r>
          </w:p>
        </w:tc>
      </w:tr>
      <w:tr w:rsidR="002D30C2" w:rsidTr="00C86455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18.02.2013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03.04.2014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EKOPARTNER JACEK SUCHECKI I WSPÓLNICY SP.J. 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(85) 744 52 73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542-30-58-630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200174060</w:t>
            </w:r>
          </w:p>
        </w:tc>
      </w:tr>
      <w:tr w:rsidR="002D30C2" w:rsidTr="00C86455">
        <w:trPr>
          <w:trHeight w:val="59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4/2013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07.03.2013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20.01.2015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Przedsiębiorstwo Usług Komunalnych w Siedlcach,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(25) 632 23 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821-000-62-89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710008101</w:t>
            </w:r>
          </w:p>
        </w:tc>
      </w:tr>
      <w:tr w:rsidR="002D30C2" w:rsidTr="00C86455">
        <w:trPr>
          <w:trHeight w:val="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13.12.2013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>WOJ– MAR WOJCIECH MARCISZESKI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Janowska 69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664-603-440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821-151-41-25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146202986</w:t>
            </w:r>
          </w:p>
        </w:tc>
      </w:tr>
    </w:tbl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26.10.2015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Usług Sanitarnych Komunalnych i Zieleni Wacław Chyliński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Łąkowa 26A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05-300 Mińsk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(025) 758 03 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822-000-59-89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710147067</w:t>
            </w:r>
          </w:p>
        </w:tc>
      </w:tr>
    </w:tbl>
    <w:p w:rsidR="002D30C2" w:rsidRDefault="002D30C2" w:rsidP="002D30C2">
      <w:pPr>
        <w:pStyle w:val="Standard"/>
      </w:pPr>
    </w:p>
    <w:p w:rsid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2019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2/2019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REMONDIS Sp. z o.o.</w:t>
            </w:r>
          </w:p>
          <w:p w:rsidR="00551AA3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</w:t>
            </w:r>
            <w:r w:rsidR="00551AA3">
              <w:rPr>
                <w:rFonts w:ascii="Arial" w:hAnsi="Arial"/>
                <w:sz w:val="18"/>
                <w:szCs w:val="18"/>
              </w:rPr>
              <w:t>Zawodzie 18</w:t>
            </w:r>
          </w:p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551AA3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</w:t>
            </w:r>
            <w:r w:rsidR="00551AA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 w:rsidR="00551AA3">
              <w:rPr>
                <w:rFonts w:ascii="Arial" w:hAnsi="Arial"/>
                <w:sz w:val="18"/>
                <w:szCs w:val="18"/>
              </w:rPr>
              <w:t>593 04 78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7418D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728</w:t>
            </w:r>
            <w:r w:rsidR="002D30C2">
              <w:rPr>
                <w:rFonts w:ascii="Arial" w:hAnsi="Arial"/>
                <w:sz w:val="18"/>
                <w:szCs w:val="18"/>
              </w:rPr>
              <w:t>-0</w:t>
            </w:r>
            <w:r>
              <w:rPr>
                <w:rFonts w:ascii="Arial" w:hAnsi="Arial"/>
                <w:sz w:val="18"/>
                <w:szCs w:val="18"/>
              </w:rPr>
              <w:t>13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25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011089141</w:t>
            </w:r>
          </w:p>
        </w:tc>
      </w:tr>
    </w:tbl>
    <w:p w:rsidR="002D30C2" w:rsidRDefault="002D30C2" w:rsidP="002D30C2">
      <w:pPr>
        <w:pStyle w:val="Standard"/>
      </w:pPr>
    </w:p>
    <w:p w:rsidR="00D2100F" w:rsidRDefault="00D2100F" w:rsidP="00D2100F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21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D2100F" w:rsidTr="00AB34F9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/20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09</w:t>
            </w:r>
            <w:r>
              <w:rPr>
                <w:rFonts w:ascii="Arial" w:hAnsi="Arial"/>
                <w:sz w:val="18"/>
                <w:szCs w:val="18"/>
              </w:rPr>
              <w:t>.20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ECOGLOBE</w:t>
            </w:r>
            <w:r>
              <w:rPr>
                <w:rFonts w:ascii="Arial" w:hAnsi="Arial"/>
                <w:sz w:val="18"/>
                <w:szCs w:val="18"/>
              </w:rPr>
              <w:t xml:space="preserve"> Sp. z o.o.</w:t>
            </w:r>
            <w:r>
              <w:rPr>
                <w:rFonts w:ascii="Arial" w:hAnsi="Arial"/>
                <w:sz w:val="18"/>
                <w:szCs w:val="18"/>
              </w:rPr>
              <w:t xml:space="preserve"> Spółka Komandytowa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Tadeusza Kościuszki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21-560 Międzyrzec Podlaski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2C51B0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508 158 089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537-265-37-64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386522140</w:t>
            </w:r>
          </w:p>
        </w:tc>
      </w:tr>
    </w:tbl>
    <w:p w:rsidR="00D2100F" w:rsidRDefault="00D2100F" w:rsidP="002D30C2">
      <w:pPr>
        <w:pStyle w:val="Standard"/>
      </w:pPr>
    </w:p>
    <w:p w:rsidR="002D30C2" w:rsidRPr="002D30C2" w:rsidRDefault="002D30C2" w:rsidP="002D30C2">
      <w:pPr>
        <w:rPr>
          <w:rFonts w:ascii="Arial" w:hAnsi="Arial" w:cs="Arial"/>
          <w:b/>
          <w:sz w:val="22"/>
          <w:szCs w:val="22"/>
        </w:rPr>
      </w:pPr>
    </w:p>
    <w:sectPr w:rsidR="002D30C2" w:rsidRPr="002D30C2" w:rsidSect="002D30C2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2"/>
    <w:rsid w:val="002C51B0"/>
    <w:rsid w:val="002D30C2"/>
    <w:rsid w:val="00551AA3"/>
    <w:rsid w:val="006364F9"/>
    <w:rsid w:val="007418D7"/>
    <w:rsid w:val="00845900"/>
    <w:rsid w:val="00D2100F"/>
    <w:rsid w:val="00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460"/>
  <w15:docId w15:val="{CDEE55D2-C55E-4D9F-A4DE-250EB63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C2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2D30C2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dcterms:created xsi:type="dcterms:W3CDTF">2021-09-21T05:59:00Z</dcterms:created>
  <dcterms:modified xsi:type="dcterms:W3CDTF">2021-09-21T05:59:00Z</dcterms:modified>
</cp:coreProperties>
</file>