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C6CA" w14:textId="77777777" w:rsidR="002B3E80" w:rsidRPr="002B3E80" w:rsidRDefault="002B3E80" w:rsidP="005D1A7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2B3E80">
        <w:rPr>
          <w:rFonts w:eastAsia="Times New Roman" w:cs="Times New Roman"/>
          <w:b/>
          <w:sz w:val="32"/>
          <w:szCs w:val="32"/>
          <w:lang w:eastAsia="pl-PL"/>
        </w:rPr>
        <w:t>Ogłoszenie o naborze pracownik</w:t>
      </w:r>
      <w:r w:rsidR="005D1A79">
        <w:rPr>
          <w:rFonts w:eastAsia="Times New Roman" w:cs="Times New Roman"/>
          <w:b/>
          <w:sz w:val="32"/>
          <w:szCs w:val="32"/>
          <w:lang w:eastAsia="pl-PL"/>
        </w:rPr>
        <w:t>ów</w:t>
      </w:r>
    </w:p>
    <w:p w14:paraId="4A53EB81" w14:textId="77777777" w:rsidR="002B3E80" w:rsidRPr="002B3E80" w:rsidRDefault="002B3E80" w:rsidP="002B3E8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107E8F94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>Miejsce: Biuro Lokalnej Grupy Działania Ziemi Siedleckiej</w:t>
      </w:r>
    </w:p>
    <w:p w14:paraId="6256E0D4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pl-PL"/>
        </w:rPr>
      </w:pPr>
      <w:r w:rsidRPr="005D1A79">
        <w:rPr>
          <w:rFonts w:eastAsia="Times New Roman" w:cs="Times New Roman"/>
          <w:i/>
          <w:sz w:val="24"/>
          <w:szCs w:val="24"/>
          <w:lang w:eastAsia="pl-PL"/>
        </w:rPr>
        <w:t xml:space="preserve">ul. </w:t>
      </w:r>
      <w:r w:rsidR="00CC0EB2">
        <w:rPr>
          <w:rFonts w:eastAsia="Times New Roman" w:cs="Times New Roman"/>
          <w:i/>
          <w:sz w:val="24"/>
          <w:szCs w:val="24"/>
          <w:lang w:eastAsia="pl-PL"/>
        </w:rPr>
        <w:t>Siedlecka 13</w:t>
      </w:r>
      <w:r w:rsidRPr="005D1A79">
        <w:rPr>
          <w:rFonts w:eastAsia="Times New Roman" w:cs="Times New Roman"/>
          <w:i/>
          <w:sz w:val="24"/>
          <w:szCs w:val="24"/>
          <w:lang w:eastAsia="pl-PL"/>
        </w:rPr>
        <w:t>, 08-11</w:t>
      </w:r>
      <w:r w:rsidR="00CC0EB2">
        <w:rPr>
          <w:rFonts w:eastAsia="Times New Roman" w:cs="Times New Roman"/>
          <w:i/>
          <w:sz w:val="24"/>
          <w:szCs w:val="24"/>
          <w:lang w:eastAsia="pl-PL"/>
        </w:rPr>
        <w:t>2</w:t>
      </w:r>
      <w:r w:rsidR="007D6F17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="00CC0EB2">
        <w:rPr>
          <w:rFonts w:eastAsia="Times New Roman" w:cs="Times New Roman"/>
          <w:i/>
          <w:sz w:val="24"/>
          <w:szCs w:val="24"/>
          <w:lang w:eastAsia="pl-PL"/>
        </w:rPr>
        <w:t>Wiśniew</w:t>
      </w:r>
      <w:r w:rsidRPr="005D1A79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39FC0A78" w14:textId="77777777" w:rsidR="002B3E80" w:rsidRPr="005D1A79" w:rsidRDefault="002B3E80" w:rsidP="002B3E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52A7530" w14:textId="77777777" w:rsidR="002B3E80" w:rsidRPr="005D1A79" w:rsidRDefault="002B3E80" w:rsidP="005D1A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Zarząd Stowarzyszenia - Lokalna Grupa Działania Ziemi Siedleckiej </w:t>
      </w:r>
    </w:p>
    <w:p w14:paraId="18DE72E1" w14:textId="77777777" w:rsidR="002B3E80" w:rsidRPr="005D1A79" w:rsidRDefault="002B3E80" w:rsidP="005D1A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ogłasza z dniem </w:t>
      </w:r>
      <w:r w:rsidR="007F2281">
        <w:rPr>
          <w:rFonts w:eastAsia="Calibri" w:cs="Times New Roman"/>
          <w:b/>
          <w:sz w:val="24"/>
          <w:szCs w:val="24"/>
        </w:rPr>
        <w:t>15 września</w:t>
      </w:r>
      <w:r w:rsidR="00F53466">
        <w:rPr>
          <w:rFonts w:eastAsia="Calibri" w:cs="Times New Roman"/>
          <w:b/>
          <w:sz w:val="24"/>
          <w:szCs w:val="24"/>
        </w:rPr>
        <w:t xml:space="preserve"> 2022</w:t>
      </w:r>
      <w:r w:rsidR="007D6F17">
        <w:rPr>
          <w:rFonts w:eastAsia="Calibri" w:cs="Times New Roman"/>
          <w:b/>
          <w:sz w:val="24"/>
          <w:szCs w:val="24"/>
        </w:rPr>
        <w:t xml:space="preserve"> </w:t>
      </w:r>
      <w:r w:rsidRPr="005D1A79">
        <w:rPr>
          <w:rFonts w:eastAsia="Calibri" w:cs="Times New Roman"/>
          <w:b/>
          <w:sz w:val="24"/>
          <w:szCs w:val="24"/>
        </w:rPr>
        <w:t>r. nabór na stanowisko:</w:t>
      </w:r>
    </w:p>
    <w:p w14:paraId="28E9DD4F" w14:textId="77777777" w:rsidR="002B3E80" w:rsidRPr="005D1A79" w:rsidRDefault="002B3E80" w:rsidP="005D1A7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2EDBE2B0" w14:textId="77777777" w:rsidR="002B3E80" w:rsidRPr="005D1A79" w:rsidRDefault="002B3E80" w:rsidP="002B3E8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SPECJALISTA DS. </w:t>
      </w:r>
      <w:r w:rsidR="00A354A9">
        <w:rPr>
          <w:rFonts w:eastAsia="Calibri" w:cs="Times New Roman"/>
          <w:b/>
          <w:sz w:val="24"/>
          <w:szCs w:val="24"/>
        </w:rPr>
        <w:t>ORGANIZACYJNO-PROMOCYJNYCH I WSPÓŁPRACY</w:t>
      </w:r>
    </w:p>
    <w:p w14:paraId="44943C40" w14:textId="77777777" w:rsidR="005D1A79" w:rsidRPr="005D1A79" w:rsidRDefault="005D1A79" w:rsidP="005D1A79">
      <w:p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05D83394" w14:textId="77777777" w:rsidR="002B3E80" w:rsidRPr="005D1A79" w:rsidRDefault="005D1A79" w:rsidP="005D1A79">
      <w:p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I. </w:t>
      </w:r>
      <w:r w:rsidR="002B3E80" w:rsidRPr="005D1A79">
        <w:rPr>
          <w:rFonts w:eastAsia="Calibri" w:cs="Times New Roman"/>
          <w:b/>
          <w:sz w:val="24"/>
          <w:szCs w:val="24"/>
        </w:rPr>
        <w:t>WYMAGANE KWALIFIKACJE I DOŚWIADCZENIE ZAWODOWE:</w:t>
      </w:r>
    </w:p>
    <w:p w14:paraId="523F5D73" w14:textId="77777777" w:rsidR="002B3E80" w:rsidRPr="005D1A79" w:rsidRDefault="002B3E80" w:rsidP="005D1A79">
      <w:pPr>
        <w:ind w:left="786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3F0F6D1" w14:textId="77777777" w:rsidR="00A354A9" w:rsidRPr="00CC0EB2" w:rsidRDefault="00A354A9" w:rsidP="00DE5684">
      <w:pPr>
        <w:numPr>
          <w:ilvl w:val="0"/>
          <w:numId w:val="2"/>
        </w:numPr>
        <w:spacing w:before="120"/>
        <w:rPr>
          <w:spacing w:val="-4"/>
          <w:sz w:val="24"/>
          <w:szCs w:val="24"/>
          <w:lang w:eastAsia="pl-PL"/>
        </w:rPr>
      </w:pPr>
      <w:r w:rsidRPr="00CC0EB2">
        <w:rPr>
          <w:spacing w:val="-4"/>
          <w:sz w:val="24"/>
          <w:szCs w:val="24"/>
          <w:lang w:eastAsia="pl-PL"/>
        </w:rPr>
        <w:t>Niekaralność oraz posiadanie pełnej zdolności do czynności prawnych i korzystanie z pełni praw publicznych;</w:t>
      </w:r>
    </w:p>
    <w:p w14:paraId="2E399B4D" w14:textId="77777777" w:rsidR="00A354A9" w:rsidRPr="00CC0EB2" w:rsidRDefault="00A354A9" w:rsidP="00DE5684">
      <w:pPr>
        <w:numPr>
          <w:ilvl w:val="0"/>
          <w:numId w:val="2"/>
        </w:numPr>
        <w:spacing w:before="120"/>
        <w:jc w:val="both"/>
        <w:rPr>
          <w:spacing w:val="-4"/>
          <w:sz w:val="24"/>
          <w:szCs w:val="24"/>
          <w:lang w:eastAsia="pl-PL"/>
        </w:rPr>
      </w:pPr>
      <w:r w:rsidRPr="00CC0EB2">
        <w:rPr>
          <w:spacing w:val="-4"/>
          <w:sz w:val="24"/>
          <w:szCs w:val="24"/>
          <w:lang w:eastAsia="pl-PL"/>
        </w:rPr>
        <w:t>Wykształcenie wyższe,</w:t>
      </w:r>
    </w:p>
    <w:p w14:paraId="7307979C" w14:textId="77777777" w:rsidR="00A354A9" w:rsidRPr="00CC0EB2" w:rsidRDefault="00A354A9" w:rsidP="00DE5684">
      <w:pPr>
        <w:numPr>
          <w:ilvl w:val="0"/>
          <w:numId w:val="2"/>
        </w:numPr>
        <w:spacing w:before="120"/>
        <w:jc w:val="both"/>
        <w:rPr>
          <w:spacing w:val="-4"/>
          <w:sz w:val="24"/>
          <w:szCs w:val="24"/>
          <w:lang w:eastAsia="pl-PL"/>
        </w:rPr>
      </w:pPr>
      <w:r w:rsidRPr="00CC0EB2">
        <w:rPr>
          <w:spacing w:val="-4"/>
          <w:sz w:val="24"/>
          <w:szCs w:val="24"/>
          <w:lang w:eastAsia="pl-PL"/>
        </w:rPr>
        <w:t>Staż pracy minimum 3 lata,</w:t>
      </w:r>
    </w:p>
    <w:p w14:paraId="0550362F" w14:textId="77777777" w:rsidR="00A354A9" w:rsidRPr="00CC0EB2" w:rsidRDefault="00A354A9" w:rsidP="00DE5684">
      <w:pPr>
        <w:numPr>
          <w:ilvl w:val="0"/>
          <w:numId w:val="2"/>
        </w:numPr>
        <w:spacing w:before="120" w:line="240" w:lineRule="auto"/>
        <w:jc w:val="both"/>
        <w:rPr>
          <w:spacing w:val="-4"/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Doświadczenie w zakresie działań informacyjno-promocyjnych związanych z realizacją projektów dofinasowanych ze środków zewnętrznych oraz dotyczących bieżącego funkcjonowania jednostki,</w:t>
      </w:r>
    </w:p>
    <w:p w14:paraId="713B5BF3" w14:textId="77777777" w:rsidR="00A354A9" w:rsidRPr="00CC0EB2" w:rsidRDefault="00A354A9" w:rsidP="00DE5684">
      <w:pPr>
        <w:numPr>
          <w:ilvl w:val="0"/>
          <w:numId w:val="2"/>
        </w:numPr>
        <w:spacing w:before="120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Umiejętność obsługi komputera w zakresie: edytorów tekstu i programów do prezentacji,</w:t>
      </w:r>
    </w:p>
    <w:p w14:paraId="0D435FEF" w14:textId="77777777" w:rsidR="00A354A9" w:rsidRPr="00CC0EB2" w:rsidRDefault="00A354A9" w:rsidP="00DE5684">
      <w:pPr>
        <w:numPr>
          <w:ilvl w:val="0"/>
          <w:numId w:val="2"/>
        </w:numPr>
        <w:spacing w:before="120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Prawo jazdy kat. B</w:t>
      </w:r>
    </w:p>
    <w:p w14:paraId="6CC4019A" w14:textId="77777777" w:rsidR="002B3E80" w:rsidRPr="005D1A79" w:rsidRDefault="002B3E80" w:rsidP="002B3E80">
      <w:pPr>
        <w:spacing w:before="120" w:after="0" w:line="240" w:lineRule="auto"/>
        <w:contextualSpacing/>
        <w:jc w:val="both"/>
        <w:rPr>
          <w:rFonts w:eastAsia="Calibri" w:cs="Times New Roman"/>
          <w:sz w:val="24"/>
          <w:szCs w:val="24"/>
          <w:lang w:eastAsia="pl-PL"/>
        </w:rPr>
      </w:pPr>
    </w:p>
    <w:p w14:paraId="367E7079" w14:textId="77777777" w:rsidR="002B3E80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II. </w:t>
      </w:r>
      <w:r w:rsidR="002B3E80" w:rsidRPr="005D1A79">
        <w:rPr>
          <w:rFonts w:eastAsia="Times New Roman" w:cs="Times New Roman"/>
          <w:b/>
          <w:sz w:val="24"/>
          <w:szCs w:val="24"/>
          <w:lang w:eastAsia="pl-PL"/>
        </w:rPr>
        <w:t>POŻĄDANE KWALIFIKACJE I DOŚWIADCZENIE ZAWODOWE:</w:t>
      </w:r>
    </w:p>
    <w:p w14:paraId="2BADB1CB" w14:textId="77777777" w:rsidR="002B3E80" w:rsidRPr="005D1A79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14:paraId="418A786F" w14:textId="77777777" w:rsidR="00A354A9" w:rsidRPr="00CC0EB2" w:rsidRDefault="00A354A9" w:rsidP="00DE5684">
      <w:pPr>
        <w:numPr>
          <w:ilvl w:val="0"/>
          <w:numId w:val="3"/>
        </w:numPr>
        <w:spacing w:before="120" w:line="240" w:lineRule="auto"/>
        <w:jc w:val="both"/>
        <w:rPr>
          <w:sz w:val="24"/>
          <w:szCs w:val="24"/>
          <w:lang w:eastAsia="pl-PL"/>
        </w:rPr>
      </w:pPr>
      <w:r w:rsidRPr="00CC0EB2">
        <w:rPr>
          <w:spacing w:val="-4"/>
          <w:sz w:val="24"/>
          <w:szCs w:val="24"/>
          <w:lang w:eastAsia="pl-PL"/>
        </w:rPr>
        <w:t xml:space="preserve">Wykształcenie wyższe na kierunku zarządzanie, marketing </w:t>
      </w:r>
      <w:r w:rsidRPr="00CC0EB2">
        <w:rPr>
          <w:sz w:val="24"/>
          <w:szCs w:val="24"/>
          <w:lang w:eastAsia="pl-PL"/>
        </w:rPr>
        <w:t>lub innym o profilu zbliżonym do zakresu obowiązków lub wykształcenie wyższe i ukończone studia podyplomowe w/w zakresie,</w:t>
      </w:r>
    </w:p>
    <w:p w14:paraId="783B234C" w14:textId="77777777" w:rsidR="00A354A9" w:rsidRPr="00CC0EB2" w:rsidRDefault="00A354A9" w:rsidP="00DE5684">
      <w:pPr>
        <w:numPr>
          <w:ilvl w:val="0"/>
          <w:numId w:val="3"/>
        </w:numPr>
        <w:spacing w:before="120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Doświadczenie w przygotowywaniu kampanii informacyjno-promocyjnych, organizowaniu szkoleń, znajomość rynku mediów itp.</w:t>
      </w:r>
    </w:p>
    <w:p w14:paraId="0FC606CF" w14:textId="77777777" w:rsidR="002B3E80" w:rsidRPr="005D1A79" w:rsidRDefault="002B3E80" w:rsidP="002B3E8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3AFFF1C4" w14:textId="77777777" w:rsidR="002B3E80" w:rsidRPr="005D1A79" w:rsidRDefault="005D1A79" w:rsidP="005D1A79">
      <w:pPr>
        <w:suppressAutoHyphens/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1A79">
        <w:rPr>
          <w:rFonts w:eastAsia="Calibri" w:cs="Times New Roman"/>
          <w:b/>
          <w:sz w:val="24"/>
          <w:szCs w:val="24"/>
        </w:rPr>
        <w:t xml:space="preserve">III. </w:t>
      </w:r>
      <w:r w:rsidR="002B3E80" w:rsidRPr="005D1A79">
        <w:rPr>
          <w:rFonts w:eastAsia="Calibri" w:cs="Times New Roman"/>
          <w:b/>
          <w:sz w:val="24"/>
          <w:szCs w:val="24"/>
        </w:rPr>
        <w:t>ZAKRES OBOWIĄZKÓW:</w:t>
      </w:r>
    </w:p>
    <w:p w14:paraId="07EAB962" w14:textId="77777777" w:rsidR="00A354A9" w:rsidRPr="00CC0EB2" w:rsidRDefault="00A354A9" w:rsidP="00DE5684">
      <w:pPr>
        <w:numPr>
          <w:ilvl w:val="0"/>
          <w:numId w:val="4"/>
        </w:numPr>
        <w:spacing w:before="120" w:line="240" w:lineRule="auto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prowadzenie działań informacyjnych, promocyjnych i kulturalnych związanych z obszarem LGD, realizacją LSR oraz działalnością LGD,</w:t>
      </w:r>
    </w:p>
    <w:p w14:paraId="52D69B86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udzielanie informacji o działalności LGD – telefoniczne, ustnie, pisemnie lub za pośrednictwem Internetu,</w:t>
      </w:r>
    </w:p>
    <w:p w14:paraId="0E1942FE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ar-SA"/>
        </w:rPr>
        <w:lastRenderedPageBreak/>
        <w:t>sporządzanie protokołów i odpisów podjętych uchwał przez organy Stowarzyszenia i doręczanie ich uprawnionym osobom i instytucjom,</w:t>
      </w:r>
    </w:p>
    <w:p w14:paraId="7A2BBF8B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przygotowywanie udziału LGD w targach, konferencjach, szkoleniach, imprezach społeczno-kulturalnych i innych wydarzeniach mogących pomóc w promocji LGD,</w:t>
      </w:r>
    </w:p>
    <w:p w14:paraId="7B603D51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współpraca z mediami – w tym odpowiadanie na interwencje i organizowanie konferencji prasowych,</w:t>
      </w:r>
    </w:p>
    <w:p w14:paraId="361D3627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nadzór nad prawidłowym funkcjonowaniem i aktualizacją strony internetowej LGD, w tym głównie poprzez zamieszczanie obowiązkowych informacji, w tym:</w:t>
      </w:r>
    </w:p>
    <w:p w14:paraId="19B33509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a) LSR, </w:t>
      </w:r>
    </w:p>
    <w:p w14:paraId="0B065CF6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b) aktualnego zestawienia rzeczowo – finansowego z realizowanych przez LGD operacji oraz informacji o sposobie wykorzystania środków finansowych, o których mowa w § 4 ust. 3, </w:t>
      </w:r>
    </w:p>
    <w:p w14:paraId="0E28EFCF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c) umowy ramowej, </w:t>
      </w:r>
    </w:p>
    <w:p w14:paraId="538492A4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d) statutu LGD, </w:t>
      </w:r>
    </w:p>
    <w:p w14:paraId="1FFA917F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e) listy członków LGD, </w:t>
      </w:r>
    </w:p>
    <w:p w14:paraId="6AAC6889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f) listy członków zarządu lub organu decyzyjnego LGD, </w:t>
      </w:r>
    </w:p>
    <w:p w14:paraId="733340D5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 xml:space="preserve">g) regulaminu organu decyzyjnego LGD1, </w:t>
      </w:r>
    </w:p>
    <w:p w14:paraId="104B2F42" w14:textId="77777777" w:rsidR="00A354A9" w:rsidRPr="00CC0EB2" w:rsidRDefault="00A354A9" w:rsidP="00A354A9">
      <w:pPr>
        <w:autoSpaceDE w:val="0"/>
        <w:autoSpaceDN w:val="0"/>
        <w:adjustRightInd w:val="0"/>
        <w:spacing w:before="120"/>
        <w:ind w:left="708"/>
        <w:rPr>
          <w:rFonts w:eastAsia="Calibri"/>
          <w:sz w:val="24"/>
          <w:szCs w:val="24"/>
        </w:rPr>
      </w:pPr>
      <w:r w:rsidRPr="00CC0EB2">
        <w:rPr>
          <w:rFonts w:eastAsia="Calibri"/>
          <w:sz w:val="24"/>
          <w:szCs w:val="24"/>
        </w:rPr>
        <w:t>h) informacji, o których mowa w art. 21 ust 5 pkt 2 ustawy RLKS,</w:t>
      </w:r>
    </w:p>
    <w:p w14:paraId="2F609E77" w14:textId="77777777" w:rsidR="00A354A9" w:rsidRPr="00CC0EB2" w:rsidRDefault="00A354A9" w:rsidP="00A354A9">
      <w:p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 xml:space="preserve">i) harmonogramu naboru wniosków o udzielenie wsparcia na wdrażanie operacji w ramach LSR, </w:t>
      </w:r>
    </w:p>
    <w:p w14:paraId="28AC0A82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obsługa techniczna  imprez wewnętrznych – spotkań, narad, przyjęć delegacji i gości LGD, w tym głównie Walnego Zebrania Członków, posiedzeń Zarządu, posiedzeń Rady,</w:t>
      </w:r>
    </w:p>
    <w:p w14:paraId="6B1BD772" w14:textId="77777777" w:rsidR="00A354A9" w:rsidRPr="00CC0EB2" w:rsidRDefault="00A354A9" w:rsidP="00DE5684">
      <w:pPr>
        <w:numPr>
          <w:ilvl w:val="0"/>
          <w:numId w:val="4"/>
        </w:numPr>
        <w:spacing w:before="120" w:line="240" w:lineRule="auto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przygotowywanie propozycji w zakresie wzorów materiałów promocyjnych, dokonywanie zamówień na w/w materiały,</w:t>
      </w:r>
    </w:p>
    <w:p w14:paraId="26250F6D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organizowanie szkoleń, konferencji i innych imprez zaplanowanych przez LGD oraz w LSR,</w:t>
      </w:r>
    </w:p>
    <w:p w14:paraId="76CD885C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koordynacja działań związanych z aktualizacją LSR,</w:t>
      </w:r>
    </w:p>
    <w:p w14:paraId="45F5215D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inicjowanie i prowadzenie działań związanych ze współpracą międzyregionalną i międzynarodową,</w:t>
      </w:r>
    </w:p>
    <w:p w14:paraId="680DD502" w14:textId="77777777" w:rsidR="00A354A9" w:rsidRPr="00CC0EB2" w:rsidRDefault="00A354A9" w:rsidP="00DE5684">
      <w:pPr>
        <w:numPr>
          <w:ilvl w:val="0"/>
          <w:numId w:val="4"/>
        </w:numPr>
        <w:spacing w:before="120" w:line="240" w:lineRule="auto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lastRenderedPageBreak/>
        <w:t>odpowiedzialność za podawanie do publicznej wiadomości, w szczególności poprzez zamieszczenie na stronie internetowej LGD, listy wybranych i niewybranych operacji lub grantów ze wskazaniem zadań które realizują, a także protokołu z posiedzeń organu decyzyjnego dotyczących oceny i wyboru operacji lub grantobiorców zawierających informację o wyłączeniach w związku z potencjalnym konfliktem interesów,</w:t>
      </w:r>
    </w:p>
    <w:p w14:paraId="75B1A0F7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rFonts w:eastAsia="Calibri"/>
          <w:sz w:val="24"/>
          <w:szCs w:val="24"/>
        </w:rPr>
        <w:t>odpowiedzialność za przechowywanie dokumentów, dotyczących wyboru i realizacji LSR, w tym dokumentacji związanych z oceną, wyborem i ustaleniem kwoty wsparcia na operacje lub zadania służące osiągnięciu celu projektu grantowego1 oraz wersji archiwalnych ogłoszeń o naborze wniosków, nie krócej niż do 31 grudnia 2028 roku,</w:t>
      </w:r>
    </w:p>
    <w:p w14:paraId="3A790B82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realizacja projektów Stowarzyszenia, w szczególności w zakresie organizacyjno-promocyjnym,</w:t>
      </w:r>
    </w:p>
    <w:p w14:paraId="50BB43BB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monitorowanie problematyki związanej z Funduszami Unii Europejskiej,</w:t>
      </w:r>
    </w:p>
    <w:p w14:paraId="3B223E0B" w14:textId="77777777" w:rsidR="00A354A9" w:rsidRPr="00CC0EB2" w:rsidRDefault="00A354A9" w:rsidP="00DE5684">
      <w:pPr>
        <w:numPr>
          <w:ilvl w:val="0"/>
          <w:numId w:val="4"/>
        </w:numPr>
        <w:spacing w:before="120"/>
        <w:ind w:left="709"/>
        <w:jc w:val="both"/>
        <w:rPr>
          <w:sz w:val="24"/>
          <w:szCs w:val="24"/>
          <w:lang w:eastAsia="pl-PL"/>
        </w:rPr>
      </w:pPr>
      <w:r w:rsidRPr="00CC0EB2">
        <w:rPr>
          <w:sz w:val="24"/>
          <w:szCs w:val="24"/>
          <w:lang w:eastAsia="pl-PL"/>
        </w:rPr>
        <w:t>wykonanie innych prac wynikających z bieżących działań Biura LGD, w tym prowadzenie sekretariatu.</w:t>
      </w:r>
    </w:p>
    <w:p w14:paraId="2BB2EF0F" w14:textId="77777777" w:rsidR="002B3E80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5D1A79">
        <w:rPr>
          <w:rFonts w:eastAsia="Times New Roman" w:cs="Times New Roman"/>
          <w:b/>
          <w:sz w:val="24"/>
          <w:szCs w:val="24"/>
          <w:lang w:eastAsia="ar-SA"/>
        </w:rPr>
        <w:t xml:space="preserve">IV. </w:t>
      </w:r>
      <w:r w:rsidR="002B3E80" w:rsidRPr="005D1A79">
        <w:rPr>
          <w:rFonts w:eastAsia="Times New Roman" w:cs="Times New Roman"/>
          <w:b/>
          <w:sz w:val="24"/>
          <w:szCs w:val="24"/>
          <w:lang w:eastAsia="ar-SA"/>
        </w:rPr>
        <w:t>WARUNKI ZATRUDNIENIA:</w:t>
      </w:r>
    </w:p>
    <w:p w14:paraId="0A89DBBC" w14:textId="77777777" w:rsidR="002B3E80" w:rsidRPr="005D1A79" w:rsidRDefault="002B3E80" w:rsidP="002B3E80">
      <w:pPr>
        <w:suppressAutoHyphens/>
        <w:spacing w:before="120"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5BF6122" w14:textId="3044B3CB" w:rsidR="002B3E80" w:rsidRPr="005D1A79" w:rsidRDefault="002B3E80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Umowa o pracę (1/2 etatu)</w:t>
      </w:r>
      <w:r w:rsidR="007F2281">
        <w:rPr>
          <w:rFonts w:eastAsia="Times New Roman" w:cs="Times New Roman"/>
          <w:sz w:val="24"/>
          <w:szCs w:val="24"/>
          <w:lang w:eastAsia="ar-SA"/>
        </w:rPr>
        <w:t xml:space="preserve"> – możliwość łączenia etatów</w:t>
      </w:r>
      <w:r w:rsidRPr="005D1A79">
        <w:rPr>
          <w:rFonts w:eastAsia="Times New Roman" w:cs="Times New Roman"/>
          <w:sz w:val="24"/>
          <w:szCs w:val="24"/>
          <w:lang w:eastAsia="ar-SA"/>
        </w:rPr>
        <w:t>.</w:t>
      </w:r>
    </w:p>
    <w:p w14:paraId="79FE4B23" w14:textId="77777777" w:rsidR="005D1A79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2B956C3C" w14:textId="77777777" w:rsidR="005D1A79" w:rsidRPr="005D1A79" w:rsidRDefault="005D1A79" w:rsidP="005D1A79">
      <w:pPr>
        <w:suppressAutoHyphens/>
        <w:spacing w:before="120"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5D1A79">
        <w:rPr>
          <w:rFonts w:eastAsia="Times New Roman" w:cs="Times New Roman"/>
          <w:b/>
          <w:bCs/>
          <w:sz w:val="24"/>
          <w:szCs w:val="24"/>
          <w:lang w:eastAsia="ar-SA"/>
        </w:rPr>
        <w:t>V.</w:t>
      </w:r>
      <w:r w:rsidRPr="005D1A79">
        <w:rPr>
          <w:rFonts w:eastAsia="Times New Roman" w:cs="Times New Roman"/>
          <w:b/>
          <w:sz w:val="24"/>
          <w:szCs w:val="24"/>
          <w:lang w:eastAsia="ar-SA"/>
        </w:rPr>
        <w:t>KANDYDAT ZOBOWIĄZANY JEST ZŁOŻYĆ:</w:t>
      </w:r>
    </w:p>
    <w:p w14:paraId="1E6610A4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CV,</w:t>
      </w:r>
    </w:p>
    <w:p w14:paraId="4C992B0F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List motywacyjny,</w:t>
      </w:r>
    </w:p>
    <w:p w14:paraId="2B15C33B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 xml:space="preserve">Kserokopie dokumentów potwierdzających wykształcenie </w:t>
      </w:r>
      <w:r w:rsidRPr="005D1A79">
        <w:rPr>
          <w:rFonts w:eastAsia="Times New Roman" w:cs="Times New Roman"/>
          <w:sz w:val="24"/>
          <w:szCs w:val="24"/>
          <w:lang w:eastAsia="ar-SA"/>
        </w:rPr>
        <w:tab/>
        <w:t>(kopie potwierdzone za zgodność z oryginałem przez składającego ofertę),</w:t>
      </w:r>
    </w:p>
    <w:p w14:paraId="7CEF6DAB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 xml:space="preserve">Inne dokumenty o posiadanych kwalifikacjach i umiejętnościach (kopie potwierdzone </w:t>
      </w:r>
      <w:r w:rsidRPr="005D1A79">
        <w:rPr>
          <w:rFonts w:eastAsia="Times New Roman" w:cs="Times New Roman"/>
          <w:sz w:val="24"/>
          <w:szCs w:val="24"/>
          <w:lang w:eastAsia="ar-SA"/>
        </w:rPr>
        <w:br/>
        <w:t>za zgodność z oryginałem przez składającego ofertę),</w:t>
      </w:r>
    </w:p>
    <w:p w14:paraId="084F4504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Dokumenty potwierdzające staż pracy (kopie potwierdzone za zgodność z oryginałem przez składającego ofertę),</w:t>
      </w:r>
    </w:p>
    <w:p w14:paraId="641762B9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Oświadczenie o niekaralności za przestępstwo umyślne ścigane z oskarżenia publicznego lub umyślne przestępstwo skarbowe,</w:t>
      </w:r>
    </w:p>
    <w:p w14:paraId="70333CDA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 xml:space="preserve">Oświadczenie o korzystaniu z pełni praw publicznych oraz posiadaniu pełnej zdolności </w:t>
      </w:r>
      <w:r w:rsidRPr="005D1A79">
        <w:rPr>
          <w:rFonts w:eastAsia="Times New Roman" w:cs="Times New Roman"/>
          <w:sz w:val="24"/>
          <w:szCs w:val="24"/>
          <w:lang w:eastAsia="ar-SA"/>
        </w:rPr>
        <w:br/>
        <w:t>do czynności prawnych,</w:t>
      </w:r>
    </w:p>
    <w:p w14:paraId="78B27BBE" w14:textId="77777777" w:rsidR="005D1A79" w:rsidRPr="005D1A79" w:rsidRDefault="005D1A79" w:rsidP="00DE5684">
      <w:pPr>
        <w:numPr>
          <w:ilvl w:val="0"/>
          <w:numId w:val="1"/>
        </w:numPr>
        <w:suppressAutoHyphens/>
        <w:spacing w:before="120" w:after="0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5D1A79">
        <w:rPr>
          <w:rFonts w:eastAsia="Times New Roman" w:cs="Times New Roman"/>
          <w:sz w:val="24"/>
          <w:szCs w:val="24"/>
          <w:lang w:eastAsia="ar-SA"/>
        </w:rPr>
        <w:t>Zgodę na przetwarzanie danych osobowych.</w:t>
      </w:r>
    </w:p>
    <w:p w14:paraId="72420E4C" w14:textId="77777777" w:rsidR="004E265E" w:rsidRDefault="004E265E" w:rsidP="004E265E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6B2B7790" w14:textId="77777777" w:rsidR="002B3E80" w:rsidRPr="005D1A79" w:rsidRDefault="002B3E80" w:rsidP="004E265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Oferty należy składać w zamkniętych kopertach z dopiskiem „Nabór 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br/>
        <w:t>na stanowisko:</w:t>
      </w:r>
      <w:r w:rsidR="007D6F1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E265E">
        <w:rPr>
          <w:rFonts w:eastAsia="Calibri" w:cs="Times New Roman"/>
          <w:b/>
          <w:sz w:val="24"/>
          <w:szCs w:val="24"/>
        </w:rPr>
        <w:t>„</w:t>
      </w:r>
      <w:r w:rsidR="004E265E" w:rsidRPr="005D1A79">
        <w:rPr>
          <w:rFonts w:eastAsia="Calibri" w:cs="Times New Roman"/>
          <w:b/>
          <w:sz w:val="24"/>
          <w:szCs w:val="24"/>
        </w:rPr>
        <w:t xml:space="preserve">SPECJALISTA DS. </w:t>
      </w:r>
      <w:r w:rsidR="004E265E">
        <w:rPr>
          <w:rFonts w:eastAsia="Calibri" w:cs="Times New Roman"/>
          <w:b/>
          <w:sz w:val="24"/>
          <w:szCs w:val="24"/>
        </w:rPr>
        <w:t>ORGANIZACYJNO-PROMOCYJNYCH I WSPÓŁPRACY</w:t>
      </w:r>
      <w:r w:rsidR="00E75973" w:rsidRPr="005D1A79">
        <w:rPr>
          <w:rFonts w:eastAsia="Calibri" w:cs="Times New Roman"/>
          <w:b/>
          <w:sz w:val="24"/>
          <w:szCs w:val="24"/>
        </w:rPr>
        <w:t>”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– w terminie </w:t>
      </w:r>
      <w:r w:rsidRPr="00F53466">
        <w:rPr>
          <w:rFonts w:eastAsia="Times New Roman" w:cs="Times New Roman"/>
          <w:b/>
          <w:sz w:val="24"/>
          <w:szCs w:val="24"/>
          <w:lang w:eastAsia="pl-PL"/>
        </w:rPr>
        <w:t xml:space="preserve">do </w:t>
      </w:r>
      <w:r w:rsidR="007F2281">
        <w:rPr>
          <w:rFonts w:eastAsia="Times New Roman" w:cs="Times New Roman"/>
          <w:b/>
          <w:sz w:val="24"/>
          <w:szCs w:val="24"/>
          <w:lang w:eastAsia="pl-PL"/>
        </w:rPr>
        <w:t>22września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do godz. 16:00; osobiście w biurze Stowarzyszenia Lokalnej Grupy Działania Ziemi Siedleckiej</w:t>
      </w:r>
      <w:r w:rsidR="007D6F17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r w:rsidR="00CC0EB2">
        <w:rPr>
          <w:rFonts w:eastAsia="Times New Roman" w:cs="Times New Roman"/>
          <w:b/>
          <w:sz w:val="24"/>
          <w:szCs w:val="24"/>
          <w:lang w:eastAsia="pl-PL"/>
        </w:rPr>
        <w:t>Wiśniewie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, ul. </w:t>
      </w:r>
      <w:r w:rsidR="00CC0EB2">
        <w:rPr>
          <w:rFonts w:eastAsia="Times New Roman" w:cs="Times New Roman"/>
          <w:b/>
          <w:sz w:val="24"/>
          <w:szCs w:val="24"/>
          <w:lang w:eastAsia="pl-PL"/>
        </w:rPr>
        <w:t xml:space="preserve">Siedlecka </w:t>
      </w:r>
      <w:r w:rsidR="00CC0EB2">
        <w:rPr>
          <w:rFonts w:eastAsia="Times New Roman" w:cs="Times New Roman"/>
          <w:b/>
          <w:sz w:val="24"/>
          <w:szCs w:val="24"/>
          <w:lang w:eastAsia="pl-PL"/>
        </w:rPr>
        <w:lastRenderedPageBreak/>
        <w:t>13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, 08-11</w:t>
      </w:r>
      <w:r w:rsidR="00CC0EB2">
        <w:rPr>
          <w:rFonts w:eastAsia="Times New Roman" w:cs="Times New Roman"/>
          <w:b/>
          <w:sz w:val="24"/>
          <w:szCs w:val="24"/>
          <w:lang w:eastAsia="pl-PL"/>
        </w:rPr>
        <w:t>2Wiśniew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lub za pośrednictwem poczty. Biuro LGD ZS czynne jest</w:t>
      </w:r>
      <w:r w:rsidR="004E265E">
        <w:rPr>
          <w:rFonts w:eastAsia="Times New Roman" w:cs="Times New Roman"/>
          <w:b/>
          <w:sz w:val="24"/>
          <w:szCs w:val="24"/>
          <w:lang w:eastAsia="pl-PL"/>
        </w:rPr>
        <w:t xml:space="preserve"> w 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godzinach: poniedziałek – piątek 8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 xml:space="preserve"> - 16</w:t>
      </w:r>
      <w:r w:rsidRPr="005D1A79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5D1A79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D96B630" w14:textId="77777777" w:rsidR="004E265E" w:rsidRDefault="004E265E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9D8386A" w14:textId="77777777" w:rsidR="002B3E80" w:rsidRPr="005D1A79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 xml:space="preserve">Oferty, które wpłyną po upływie określonego terminu lub będą niekompletne nie będą rozpatrywane. </w:t>
      </w:r>
    </w:p>
    <w:p w14:paraId="16F9006B" w14:textId="77777777" w:rsidR="002B3E80" w:rsidRPr="005D1A79" w:rsidRDefault="002B3E80" w:rsidP="002B3E80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Oferty aplikacyjne osób, które w procesie rekrutacji zakwalifikowały się do II etapu i zostały umieszczone w protokole będą przechowywane przez okres 2 lat, a następnie przekazane do archiwum.</w:t>
      </w:r>
    </w:p>
    <w:p w14:paraId="6991CE67" w14:textId="77777777" w:rsidR="002B3E80" w:rsidRPr="005D1A79" w:rsidRDefault="002B3E80" w:rsidP="002B3E80">
      <w:pPr>
        <w:spacing w:after="24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Oferty aplikacyjne pozostałych osób będą odsyłane lub odbierane osobiście przez zainteresowanych.</w:t>
      </w:r>
    </w:p>
    <w:p w14:paraId="19A834D7" w14:textId="77777777" w:rsidR="002B3E80" w:rsidRPr="005D1A79" w:rsidRDefault="002B3E80" w:rsidP="005D1A7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b/>
          <w:bCs/>
          <w:sz w:val="24"/>
          <w:szCs w:val="24"/>
          <w:lang w:eastAsia="pl-PL"/>
        </w:rPr>
        <w:t>Postępowanie konkursowe przeprowadzone będzie w dwóch etapach:</w:t>
      </w:r>
      <w:r w:rsidR="005D1A79" w:rsidRPr="005D1A79">
        <w:rPr>
          <w:rFonts w:eastAsia="Times New Roman" w:cs="Times New Roman"/>
          <w:sz w:val="24"/>
          <w:szCs w:val="24"/>
          <w:lang w:eastAsia="pl-PL"/>
        </w:rPr>
        <w:br/>
      </w:r>
      <w:r w:rsidRPr="005D1A79">
        <w:rPr>
          <w:rFonts w:eastAsia="Times New Roman" w:cs="Times New Roman"/>
          <w:sz w:val="24"/>
          <w:szCs w:val="24"/>
          <w:lang w:eastAsia="pl-PL"/>
        </w:rPr>
        <w:t>- etap I.: ocena formalna złożonych dokumentów aplikacyjnych. Kandydaci spełniający wymogi formalne zostaną zaproszeni na rozmowę kwalifikacyjną.</w:t>
      </w:r>
    </w:p>
    <w:p w14:paraId="64FFD367" w14:textId="77777777" w:rsidR="002B3E80" w:rsidRPr="005D1A79" w:rsidRDefault="002B3E80" w:rsidP="005D1A79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- etap II.: ocena merytoryczna, która zostanie dokonana na podstawie analizy ofert oraz rozmów kwalifikacyjnych przeprowadzonych przez komisję powołaną przez Zarząd LGD.</w:t>
      </w:r>
    </w:p>
    <w:p w14:paraId="455DF235" w14:textId="77777777" w:rsidR="002B3E80" w:rsidRPr="005D1A79" w:rsidRDefault="002B3E80" w:rsidP="002B3E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021A249" w14:textId="77777777" w:rsidR="002B3E80" w:rsidRPr="005D1A79" w:rsidRDefault="002B3E80" w:rsidP="002B3E80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>Informacje dotyczące naboru zostaną upowszechnione na stronie internetowej Stowarzyszenia Lokalnej Grupy Działania Ziemi Siedleckiej: www.lgdsiedlce.pl w terminie 14 dni od zakończenia procedury naboru.</w:t>
      </w:r>
    </w:p>
    <w:p w14:paraId="655BABD9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08DCA22A" w14:textId="77777777" w:rsidR="002B3E80" w:rsidRPr="005D1A79" w:rsidRDefault="002B3E80" w:rsidP="002B3E8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Prezes Zarządu</w:t>
      </w:r>
    </w:p>
    <w:p w14:paraId="1345E22D" w14:textId="77777777" w:rsidR="002B3E80" w:rsidRPr="005D1A79" w:rsidRDefault="002B3E80" w:rsidP="002B3E8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7B02A5AC" w14:textId="77777777" w:rsidR="002B3E80" w:rsidRPr="005D1A79" w:rsidRDefault="002B3E80" w:rsidP="005D1A79">
      <w:pPr>
        <w:spacing w:after="0" w:line="240" w:lineRule="auto"/>
        <w:ind w:left="5664" w:firstLine="708"/>
        <w:rPr>
          <w:rFonts w:eastAsia="Times New Roman" w:cs="Times New Roman"/>
          <w:sz w:val="24"/>
          <w:szCs w:val="24"/>
          <w:lang w:eastAsia="pl-PL"/>
        </w:rPr>
      </w:pPr>
      <w:r w:rsidRPr="005D1A79">
        <w:rPr>
          <w:rFonts w:eastAsia="Times New Roman" w:cs="Times New Roman"/>
          <w:sz w:val="24"/>
          <w:szCs w:val="24"/>
          <w:lang w:eastAsia="pl-PL"/>
        </w:rPr>
        <w:t xml:space="preserve">/-/ </w:t>
      </w:r>
      <w:r w:rsidR="00CC0EB2">
        <w:rPr>
          <w:rFonts w:eastAsia="Times New Roman" w:cs="Times New Roman"/>
          <w:sz w:val="24"/>
          <w:szCs w:val="24"/>
          <w:lang w:eastAsia="pl-PL"/>
        </w:rPr>
        <w:t>Krzysztof Kryszczuk</w:t>
      </w:r>
    </w:p>
    <w:p w14:paraId="2F9AA2B5" w14:textId="77777777" w:rsidR="002B3E80" w:rsidRPr="005D1A79" w:rsidRDefault="002B3E80" w:rsidP="002B3E8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A60D0E5" w14:textId="77777777" w:rsidR="003C6511" w:rsidRPr="005D1A79" w:rsidRDefault="003C6511" w:rsidP="00A51ECB">
      <w:pPr>
        <w:spacing w:before="60" w:after="0" w:line="240" w:lineRule="auto"/>
        <w:rPr>
          <w:rFonts w:cs="Times New Roman"/>
          <w:i/>
          <w:sz w:val="24"/>
          <w:szCs w:val="24"/>
        </w:rPr>
      </w:pPr>
    </w:p>
    <w:sectPr w:rsidR="003C6511" w:rsidRPr="005D1A79" w:rsidSect="002B3E80">
      <w:headerReference w:type="default" r:id="rId8"/>
      <w:footerReference w:type="default" r:id="rId9"/>
      <w:pgSz w:w="11906" w:h="16838"/>
      <w:pgMar w:top="1812" w:right="1417" w:bottom="1276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6F23" w14:textId="77777777" w:rsidR="0060243B" w:rsidRDefault="0060243B" w:rsidP="00DE3341">
      <w:pPr>
        <w:spacing w:after="0" w:line="240" w:lineRule="auto"/>
      </w:pPr>
      <w:r>
        <w:separator/>
      </w:r>
    </w:p>
  </w:endnote>
  <w:endnote w:type="continuationSeparator" w:id="0">
    <w:p w14:paraId="064E558C" w14:textId="77777777" w:rsidR="0060243B" w:rsidRDefault="0060243B" w:rsidP="00DE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2B65" w14:textId="77777777" w:rsidR="00667029" w:rsidRDefault="00667029" w:rsidP="00667029">
    <w:pPr>
      <w:pStyle w:val="Stopka"/>
    </w:pPr>
    <w:r>
      <w:t>__________________________________________________________________________________</w:t>
    </w:r>
  </w:p>
  <w:p w14:paraId="6EB381C1" w14:textId="01B06584" w:rsidR="00667029" w:rsidRDefault="00667029" w:rsidP="00097A26">
    <w:pPr>
      <w:pStyle w:val="Stopka"/>
      <w:jc w:val="center"/>
      <w:rPr>
        <w:rFonts w:ascii="Cambria" w:hAnsi="Cambria" w:cs="Cambria"/>
        <w:b/>
        <w:spacing w:val="60"/>
      </w:rPr>
    </w:pPr>
    <w:r>
      <w:rPr>
        <w:rFonts w:ascii="Cambria" w:hAnsi="Cambria" w:cs="Cambria"/>
        <w:b/>
        <w:spacing w:val="60"/>
      </w:rPr>
      <w:t>Lokalna</w:t>
    </w:r>
    <w:r w:rsidR="00F56AB2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Grupa</w:t>
    </w:r>
    <w:r w:rsidR="00F56AB2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Działania</w:t>
    </w:r>
    <w:r w:rsidR="00F56AB2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Ziemi</w:t>
    </w:r>
    <w:r w:rsidR="00F56AB2">
      <w:rPr>
        <w:rFonts w:ascii="Cambria" w:hAnsi="Cambria" w:cs="Cambria"/>
        <w:b/>
        <w:spacing w:val="60"/>
      </w:rPr>
      <w:t xml:space="preserve"> </w:t>
    </w:r>
    <w:r>
      <w:rPr>
        <w:rFonts w:ascii="Cambria" w:hAnsi="Cambria" w:cs="Cambria"/>
        <w:b/>
        <w:spacing w:val="60"/>
      </w:rPr>
      <w:t>Siedleckiej</w:t>
    </w:r>
  </w:p>
  <w:p w14:paraId="7785AE90" w14:textId="77777777" w:rsidR="00667029" w:rsidRPr="003E6CA0" w:rsidRDefault="00667029" w:rsidP="00097A26">
    <w:pPr>
      <w:pStyle w:val="Stopka"/>
      <w:jc w:val="center"/>
      <w:rPr>
        <w:rStyle w:val="st"/>
        <w:rFonts w:ascii="Cambria" w:hAnsi="Cambria" w:cs="Cambria"/>
        <w:sz w:val="18"/>
      </w:rPr>
    </w:pPr>
    <w:r w:rsidRPr="003E6CA0">
      <w:rPr>
        <w:rFonts w:ascii="Cambria" w:hAnsi="Cambria" w:cs="Cambria"/>
        <w:sz w:val="18"/>
      </w:rPr>
      <w:t>NrKRS:</w:t>
    </w:r>
    <w:r w:rsidRPr="003E6CA0">
      <w:rPr>
        <w:rStyle w:val="st"/>
        <w:rFonts w:ascii="Cambria" w:hAnsi="Cambria" w:cs="Cambria"/>
        <w:sz w:val="18"/>
      </w:rPr>
      <w:t>0000481573,REGON:147053726,NIP:821-264-00-91</w:t>
    </w:r>
  </w:p>
  <w:p w14:paraId="5E86C86A" w14:textId="77777777" w:rsidR="00667029" w:rsidRPr="00CC0EB2" w:rsidRDefault="00CC0EB2" w:rsidP="00097A26">
    <w:pPr>
      <w:pStyle w:val="Stopka"/>
      <w:jc w:val="center"/>
      <w:rPr>
        <w:rFonts w:ascii="Cambria" w:hAnsi="Cambria" w:cs="Cambria"/>
        <w:sz w:val="18"/>
      </w:rPr>
    </w:pPr>
    <w:r w:rsidRPr="00CC0EB2">
      <w:rPr>
        <w:rFonts w:ascii="Cambria" w:hAnsi="Cambria" w:cs="Cambria"/>
        <w:sz w:val="18"/>
      </w:rPr>
      <w:t>Adres: Wiśniew, ul. Siedlecka 13, 08-112 W</w:t>
    </w:r>
    <w:r>
      <w:rPr>
        <w:rFonts w:ascii="Cambria" w:hAnsi="Cambria" w:cs="Cambria"/>
        <w:sz w:val="18"/>
      </w:rPr>
      <w:t>iśniew</w:t>
    </w:r>
  </w:p>
  <w:p w14:paraId="73C37F51" w14:textId="77777777" w:rsidR="00667029" w:rsidRPr="00F53466" w:rsidRDefault="00667029" w:rsidP="00097A26">
    <w:pPr>
      <w:pStyle w:val="Stopka"/>
      <w:jc w:val="center"/>
      <w:rPr>
        <w:rFonts w:ascii="Cambria" w:hAnsi="Cambria" w:cs="Cambria"/>
        <w:sz w:val="18"/>
      </w:rPr>
    </w:pPr>
    <w:r w:rsidRPr="00F53466">
      <w:rPr>
        <w:rFonts w:ascii="Cambria" w:hAnsi="Cambria" w:cs="Cambria"/>
        <w:sz w:val="18"/>
      </w:rPr>
      <w:t xml:space="preserve">Tel.: </w:t>
    </w:r>
    <w:r w:rsidR="00CC0EB2" w:rsidRPr="00F53466">
      <w:rPr>
        <w:rFonts w:ascii="Cambria" w:hAnsi="Cambria" w:cs="Cambria"/>
        <w:sz w:val="18"/>
      </w:rPr>
      <w:t>726707702</w:t>
    </w:r>
    <w:r w:rsidRPr="00F53466">
      <w:rPr>
        <w:rFonts w:ascii="Cambria" w:hAnsi="Cambria" w:cs="Cambria"/>
        <w:sz w:val="18"/>
      </w:rPr>
      <w:t xml:space="preserve">; E-mail: biuro@lgdsiedlce.pl  </w:t>
    </w:r>
  </w:p>
  <w:p w14:paraId="2DF84D73" w14:textId="77777777" w:rsidR="00667029" w:rsidRPr="00CC0EB2" w:rsidRDefault="00667029" w:rsidP="00097A26">
    <w:pPr>
      <w:pStyle w:val="Stopka"/>
      <w:jc w:val="center"/>
      <w:rPr>
        <w:rFonts w:ascii="Cambria" w:hAnsi="Cambria" w:cs="Cambria"/>
        <w:sz w:val="18"/>
        <w:lang w:val="en-US"/>
      </w:rPr>
    </w:pPr>
    <w:r w:rsidRPr="00CC0EB2">
      <w:rPr>
        <w:rFonts w:ascii="Cambria" w:hAnsi="Cambria" w:cs="Cambria"/>
        <w:sz w:val="18"/>
        <w:lang w:val="en-US"/>
      </w:rPr>
      <w:t>www.lgdsiedlce.pl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FB1B" w14:textId="77777777" w:rsidR="0060243B" w:rsidRDefault="0060243B" w:rsidP="00DE3341">
      <w:pPr>
        <w:spacing w:after="0" w:line="240" w:lineRule="auto"/>
      </w:pPr>
      <w:r>
        <w:separator/>
      </w:r>
    </w:p>
  </w:footnote>
  <w:footnote w:type="continuationSeparator" w:id="0">
    <w:p w14:paraId="65A5F6F4" w14:textId="77777777" w:rsidR="0060243B" w:rsidRDefault="0060243B" w:rsidP="00DE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C52F" w14:textId="77777777" w:rsidR="007152D9" w:rsidRPr="00954E9C" w:rsidRDefault="006820D3" w:rsidP="006820D3">
    <w:pPr>
      <w:pStyle w:val="Nagwek"/>
      <w:tabs>
        <w:tab w:val="clear" w:pos="4536"/>
        <w:tab w:val="clear" w:pos="9072"/>
        <w:tab w:val="left" w:pos="2910"/>
        <w:tab w:val="left" w:pos="3480"/>
        <w:tab w:val="left" w:pos="6492"/>
      </w:tabs>
      <w:rPr>
        <w:b/>
        <w:sz w:val="32"/>
      </w:rPr>
    </w:pPr>
    <w:r w:rsidRPr="003E1130">
      <w:rPr>
        <w:b/>
        <w:noProof/>
        <w:lang w:eastAsia="pl-PL"/>
      </w:rPr>
      <w:drawing>
        <wp:anchor distT="0" distB="0" distL="114300" distR="114300" simplePos="0" relativeHeight="251652608" behindDoc="0" locked="0" layoutInCell="1" allowOverlap="1" wp14:anchorId="7E94BAF9" wp14:editId="2AD5EE20">
          <wp:simplePos x="0" y="0"/>
          <wp:positionH relativeFrom="column">
            <wp:posOffset>5034915</wp:posOffset>
          </wp:positionH>
          <wp:positionV relativeFrom="paragraph">
            <wp:posOffset>21590</wp:posOffset>
          </wp:positionV>
          <wp:extent cx="736600" cy="690880"/>
          <wp:effectExtent l="0" t="0" r="9525" b="0"/>
          <wp:wrapNone/>
          <wp:docPr id="18" name="Obraz 18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Cambria"/>
        <w:noProof/>
        <w:sz w:val="20"/>
        <w:lang w:eastAsia="pl-PL"/>
      </w:rPr>
      <w:drawing>
        <wp:anchor distT="0" distB="0" distL="114300" distR="114300" simplePos="0" relativeHeight="251640831" behindDoc="1" locked="0" layoutInCell="1" allowOverlap="1" wp14:anchorId="6C1D0B47" wp14:editId="314691D7">
          <wp:simplePos x="0" y="0"/>
          <wp:positionH relativeFrom="margin">
            <wp:posOffset>2304416</wp:posOffset>
          </wp:positionH>
          <wp:positionV relativeFrom="paragraph">
            <wp:posOffset>5080</wp:posOffset>
          </wp:positionV>
          <wp:extent cx="1276350" cy="715469"/>
          <wp:effectExtent l="0" t="0" r="0" b="8890"/>
          <wp:wrapNone/>
          <wp:docPr id="19" name="Obraz 19" descr="C:\Users\hp\Desktop\LGD\LOGO\LGD ZS-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hp\Desktop\LGD\LOGO\LGD ZS-logo 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47" t="11576" r="15057" b="10482"/>
                  <a:stretch/>
                </pic:blipFill>
                <pic:spPr bwMode="auto">
                  <a:xfrm>
                    <a:off x="0" y="0"/>
                    <a:ext cx="1352239" cy="758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E1130">
      <w:rPr>
        <w:b/>
        <w:noProof/>
        <w:lang w:eastAsia="pl-PL"/>
      </w:rPr>
      <w:drawing>
        <wp:anchor distT="0" distB="0" distL="114300" distR="114300" simplePos="0" relativeHeight="251670016" behindDoc="0" locked="0" layoutInCell="1" allowOverlap="1" wp14:anchorId="7B55A012" wp14:editId="1EEAD0DF">
          <wp:simplePos x="0" y="0"/>
          <wp:positionH relativeFrom="column">
            <wp:posOffset>7459980</wp:posOffset>
          </wp:positionH>
          <wp:positionV relativeFrom="paragraph">
            <wp:posOffset>30480</wp:posOffset>
          </wp:positionV>
          <wp:extent cx="1214120" cy="692785"/>
          <wp:effectExtent l="0" t="0" r="0" b="0"/>
          <wp:wrapSquare wrapText="bothSides"/>
          <wp:docPr id="17" name="Obraz 17" descr="http://mazowieckie.ksow.pl/typo3temp/pics/13c8f5ec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mazowieckie.ksow.pl/typo3temp/pics/13c8f5ec77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9" b="6232"/>
                  <a:stretch/>
                </pic:blipFill>
                <pic:spPr bwMode="auto">
                  <a:xfrm>
                    <a:off x="0" y="0"/>
                    <a:ext cx="121412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1130" w:rsidRPr="003E1130">
      <w:rPr>
        <w:b/>
        <w:noProof/>
        <w:lang w:eastAsia="pl-PL"/>
      </w:rPr>
      <w:drawing>
        <wp:inline distT="0" distB="0" distL="0" distR="0" wp14:anchorId="315BB814" wp14:editId="26B1B288">
          <wp:extent cx="981708" cy="714375"/>
          <wp:effectExtent l="19050" t="0" r="8892" b="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67" cy="711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52D9">
      <w:tab/>
    </w:r>
    <w:r>
      <w:tab/>
    </w:r>
    <w:r>
      <w:tab/>
    </w:r>
  </w:p>
  <w:p w14:paraId="2B7C86B3" w14:textId="77777777" w:rsidR="007152D9" w:rsidRPr="00097A26" w:rsidRDefault="007152D9" w:rsidP="007152D9">
    <w:pPr>
      <w:pStyle w:val="Nagwek"/>
      <w:tabs>
        <w:tab w:val="left" w:pos="8817"/>
      </w:tabs>
      <w:ind w:right="-1276"/>
      <w:rPr>
        <w:sz w:val="4"/>
      </w:rPr>
    </w:pPr>
  </w:p>
  <w:p w14:paraId="634846B5" w14:textId="77777777" w:rsidR="007152D9" w:rsidRPr="00800790" w:rsidRDefault="007152D9" w:rsidP="00954E9C">
    <w:pPr>
      <w:pStyle w:val="Nagwek"/>
      <w:tabs>
        <w:tab w:val="left" w:pos="8817"/>
      </w:tabs>
      <w:spacing w:before="120"/>
      <w:jc w:val="center"/>
      <w:rPr>
        <w:rFonts w:cs="Times New Roman"/>
        <w:sz w:val="19"/>
        <w:szCs w:val="19"/>
      </w:rPr>
    </w:pPr>
    <w:r w:rsidRPr="00800790">
      <w:rPr>
        <w:rFonts w:cs="Times New Roman"/>
        <w:sz w:val="19"/>
        <w:szCs w:val="19"/>
      </w:rPr>
      <w:t>„Europejski Fundusz Rolny na rzecz Rozwoju Obszarów Wiejskich: Europa inwestująca w obszary wiejskie”</w:t>
    </w:r>
  </w:p>
  <w:p w14:paraId="66CD8B1B" w14:textId="77777777" w:rsidR="00B17674" w:rsidRPr="00800790" w:rsidRDefault="00B17674" w:rsidP="00B17674">
    <w:pPr>
      <w:pStyle w:val="Nagwek"/>
      <w:tabs>
        <w:tab w:val="clear" w:pos="9072"/>
        <w:tab w:val="left" w:pos="8817"/>
      </w:tabs>
      <w:ind w:right="-1276"/>
      <w:rPr>
        <w:rFonts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D96"/>
    <w:multiLevelType w:val="hybridMultilevel"/>
    <w:tmpl w:val="6B4EE9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734B6"/>
    <w:multiLevelType w:val="hybridMultilevel"/>
    <w:tmpl w:val="C3CCEB38"/>
    <w:lvl w:ilvl="0" w:tplc="455A06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627C76"/>
    <w:multiLevelType w:val="hybridMultilevel"/>
    <w:tmpl w:val="7F962DEA"/>
    <w:lvl w:ilvl="0" w:tplc="DF1E0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5485A"/>
    <w:multiLevelType w:val="hybridMultilevel"/>
    <w:tmpl w:val="E96A080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40143849">
    <w:abstractNumId w:val="2"/>
  </w:num>
  <w:num w:numId="2" w16cid:durableId="1405957184">
    <w:abstractNumId w:val="1"/>
  </w:num>
  <w:num w:numId="3" w16cid:durableId="838078250">
    <w:abstractNumId w:val="0"/>
  </w:num>
  <w:num w:numId="4" w16cid:durableId="6269313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6B1"/>
    <w:rsid w:val="00010884"/>
    <w:rsid w:val="00020720"/>
    <w:rsid w:val="00031F8F"/>
    <w:rsid w:val="00037D9A"/>
    <w:rsid w:val="00046789"/>
    <w:rsid w:val="000606D1"/>
    <w:rsid w:val="0006239D"/>
    <w:rsid w:val="00064368"/>
    <w:rsid w:val="0006766D"/>
    <w:rsid w:val="00073CB9"/>
    <w:rsid w:val="00077D4B"/>
    <w:rsid w:val="00085253"/>
    <w:rsid w:val="0008699A"/>
    <w:rsid w:val="000965AF"/>
    <w:rsid w:val="00097A26"/>
    <w:rsid w:val="000B070B"/>
    <w:rsid w:val="000B629F"/>
    <w:rsid w:val="000C4C01"/>
    <w:rsid w:val="000E0DA9"/>
    <w:rsid w:val="000E188C"/>
    <w:rsid w:val="000E2A42"/>
    <w:rsid w:val="000E4045"/>
    <w:rsid w:val="000F5CDA"/>
    <w:rsid w:val="00123C6B"/>
    <w:rsid w:val="001464FE"/>
    <w:rsid w:val="00147292"/>
    <w:rsid w:val="00150759"/>
    <w:rsid w:val="001529D4"/>
    <w:rsid w:val="00161369"/>
    <w:rsid w:val="00173892"/>
    <w:rsid w:val="001746F5"/>
    <w:rsid w:val="00183F51"/>
    <w:rsid w:val="001A100A"/>
    <w:rsid w:val="001C407B"/>
    <w:rsid w:val="00206CD2"/>
    <w:rsid w:val="002305EB"/>
    <w:rsid w:val="0023189E"/>
    <w:rsid w:val="0023563F"/>
    <w:rsid w:val="00242B8E"/>
    <w:rsid w:val="00243111"/>
    <w:rsid w:val="00243B84"/>
    <w:rsid w:val="00247FA0"/>
    <w:rsid w:val="00251A74"/>
    <w:rsid w:val="00253CE2"/>
    <w:rsid w:val="00256D22"/>
    <w:rsid w:val="00257E90"/>
    <w:rsid w:val="00263937"/>
    <w:rsid w:val="00295500"/>
    <w:rsid w:val="002A7EF2"/>
    <w:rsid w:val="002B3E80"/>
    <w:rsid w:val="002B3F4B"/>
    <w:rsid w:val="002D45AC"/>
    <w:rsid w:val="002D5093"/>
    <w:rsid w:val="002F1372"/>
    <w:rsid w:val="002F1C15"/>
    <w:rsid w:val="00304983"/>
    <w:rsid w:val="0030740C"/>
    <w:rsid w:val="00311C28"/>
    <w:rsid w:val="003144CE"/>
    <w:rsid w:val="0031461F"/>
    <w:rsid w:val="00324087"/>
    <w:rsid w:val="003318DA"/>
    <w:rsid w:val="00340825"/>
    <w:rsid w:val="0034361F"/>
    <w:rsid w:val="003553BD"/>
    <w:rsid w:val="0037048F"/>
    <w:rsid w:val="00371028"/>
    <w:rsid w:val="00374B90"/>
    <w:rsid w:val="00376CAE"/>
    <w:rsid w:val="003820B4"/>
    <w:rsid w:val="00386F26"/>
    <w:rsid w:val="00395A64"/>
    <w:rsid w:val="00395B37"/>
    <w:rsid w:val="003C2F5D"/>
    <w:rsid w:val="003C6511"/>
    <w:rsid w:val="003D449D"/>
    <w:rsid w:val="003E1130"/>
    <w:rsid w:val="003F7F6C"/>
    <w:rsid w:val="004044C7"/>
    <w:rsid w:val="00407F44"/>
    <w:rsid w:val="004123DB"/>
    <w:rsid w:val="004127E8"/>
    <w:rsid w:val="00417FFD"/>
    <w:rsid w:val="00425E3B"/>
    <w:rsid w:val="0045761B"/>
    <w:rsid w:val="0046197C"/>
    <w:rsid w:val="00462C40"/>
    <w:rsid w:val="00463D55"/>
    <w:rsid w:val="00464742"/>
    <w:rsid w:val="00477DE1"/>
    <w:rsid w:val="004950BA"/>
    <w:rsid w:val="004A33F8"/>
    <w:rsid w:val="004B3DC3"/>
    <w:rsid w:val="004C08DA"/>
    <w:rsid w:val="004C5767"/>
    <w:rsid w:val="004D3E4B"/>
    <w:rsid w:val="004E0711"/>
    <w:rsid w:val="004E265E"/>
    <w:rsid w:val="004E52CF"/>
    <w:rsid w:val="004E615D"/>
    <w:rsid w:val="004E6667"/>
    <w:rsid w:val="004F18E6"/>
    <w:rsid w:val="005015A9"/>
    <w:rsid w:val="005107D7"/>
    <w:rsid w:val="005232DE"/>
    <w:rsid w:val="00532417"/>
    <w:rsid w:val="00537121"/>
    <w:rsid w:val="00544EDA"/>
    <w:rsid w:val="00553663"/>
    <w:rsid w:val="00557A9A"/>
    <w:rsid w:val="00562783"/>
    <w:rsid w:val="005631FB"/>
    <w:rsid w:val="005668EE"/>
    <w:rsid w:val="00571680"/>
    <w:rsid w:val="005730C5"/>
    <w:rsid w:val="00573448"/>
    <w:rsid w:val="00573539"/>
    <w:rsid w:val="00573BF4"/>
    <w:rsid w:val="0058368F"/>
    <w:rsid w:val="0059516F"/>
    <w:rsid w:val="005A6825"/>
    <w:rsid w:val="005B389A"/>
    <w:rsid w:val="005B6701"/>
    <w:rsid w:val="005C3062"/>
    <w:rsid w:val="005D1A79"/>
    <w:rsid w:val="005D1DA0"/>
    <w:rsid w:val="005D43E0"/>
    <w:rsid w:val="005D4597"/>
    <w:rsid w:val="005D4B4D"/>
    <w:rsid w:val="005D4F1F"/>
    <w:rsid w:val="005D57AF"/>
    <w:rsid w:val="005D6760"/>
    <w:rsid w:val="005F6999"/>
    <w:rsid w:val="0060243B"/>
    <w:rsid w:val="0060397C"/>
    <w:rsid w:val="00603F7C"/>
    <w:rsid w:val="00614577"/>
    <w:rsid w:val="00620441"/>
    <w:rsid w:val="00627875"/>
    <w:rsid w:val="00651203"/>
    <w:rsid w:val="00654CEA"/>
    <w:rsid w:val="00655F7A"/>
    <w:rsid w:val="00656814"/>
    <w:rsid w:val="00662DDD"/>
    <w:rsid w:val="00667029"/>
    <w:rsid w:val="0066703B"/>
    <w:rsid w:val="006674D9"/>
    <w:rsid w:val="00671CC6"/>
    <w:rsid w:val="00674535"/>
    <w:rsid w:val="006805EE"/>
    <w:rsid w:val="006820D3"/>
    <w:rsid w:val="00692E23"/>
    <w:rsid w:val="007000B3"/>
    <w:rsid w:val="00701FF5"/>
    <w:rsid w:val="00705096"/>
    <w:rsid w:val="00712B7B"/>
    <w:rsid w:val="00713B10"/>
    <w:rsid w:val="007152D9"/>
    <w:rsid w:val="00716188"/>
    <w:rsid w:val="00717DD0"/>
    <w:rsid w:val="00733A47"/>
    <w:rsid w:val="00735441"/>
    <w:rsid w:val="00761EFE"/>
    <w:rsid w:val="00783882"/>
    <w:rsid w:val="00790631"/>
    <w:rsid w:val="007A74A7"/>
    <w:rsid w:val="007B0357"/>
    <w:rsid w:val="007B1C49"/>
    <w:rsid w:val="007B3378"/>
    <w:rsid w:val="007D5534"/>
    <w:rsid w:val="007D6F17"/>
    <w:rsid w:val="007E1FD5"/>
    <w:rsid w:val="007E2A55"/>
    <w:rsid w:val="007E3AC6"/>
    <w:rsid w:val="007F2281"/>
    <w:rsid w:val="007F516F"/>
    <w:rsid w:val="00800790"/>
    <w:rsid w:val="00806072"/>
    <w:rsid w:val="00810C58"/>
    <w:rsid w:val="008200E7"/>
    <w:rsid w:val="0082713A"/>
    <w:rsid w:val="008326A3"/>
    <w:rsid w:val="00842BA8"/>
    <w:rsid w:val="00853FEE"/>
    <w:rsid w:val="00855A00"/>
    <w:rsid w:val="00867F24"/>
    <w:rsid w:val="008745B3"/>
    <w:rsid w:val="008808F5"/>
    <w:rsid w:val="0088220D"/>
    <w:rsid w:val="00886734"/>
    <w:rsid w:val="00890869"/>
    <w:rsid w:val="0089239A"/>
    <w:rsid w:val="008946F3"/>
    <w:rsid w:val="00897DD2"/>
    <w:rsid w:val="008A24B5"/>
    <w:rsid w:val="008B6C9E"/>
    <w:rsid w:val="008B7070"/>
    <w:rsid w:val="00900999"/>
    <w:rsid w:val="00901014"/>
    <w:rsid w:val="009040BA"/>
    <w:rsid w:val="009123FB"/>
    <w:rsid w:val="009214EC"/>
    <w:rsid w:val="00940474"/>
    <w:rsid w:val="00943C1A"/>
    <w:rsid w:val="00952E4C"/>
    <w:rsid w:val="00954E9C"/>
    <w:rsid w:val="00967EDE"/>
    <w:rsid w:val="00972A8C"/>
    <w:rsid w:val="009849CE"/>
    <w:rsid w:val="00992DA8"/>
    <w:rsid w:val="00993089"/>
    <w:rsid w:val="009B0DD7"/>
    <w:rsid w:val="009B7FE8"/>
    <w:rsid w:val="009C0DB9"/>
    <w:rsid w:val="009C3D47"/>
    <w:rsid w:val="009C74EB"/>
    <w:rsid w:val="009D4BD4"/>
    <w:rsid w:val="009D6888"/>
    <w:rsid w:val="009E6517"/>
    <w:rsid w:val="009E73AE"/>
    <w:rsid w:val="00A026C1"/>
    <w:rsid w:val="00A04275"/>
    <w:rsid w:val="00A1353D"/>
    <w:rsid w:val="00A209CF"/>
    <w:rsid w:val="00A21DD7"/>
    <w:rsid w:val="00A256F3"/>
    <w:rsid w:val="00A354A9"/>
    <w:rsid w:val="00A3624F"/>
    <w:rsid w:val="00A4537C"/>
    <w:rsid w:val="00A51ECB"/>
    <w:rsid w:val="00A634BE"/>
    <w:rsid w:val="00A65291"/>
    <w:rsid w:val="00A710F8"/>
    <w:rsid w:val="00A84D1C"/>
    <w:rsid w:val="00A8633B"/>
    <w:rsid w:val="00A93BDB"/>
    <w:rsid w:val="00A9639C"/>
    <w:rsid w:val="00A970A1"/>
    <w:rsid w:val="00AA270D"/>
    <w:rsid w:val="00AA378C"/>
    <w:rsid w:val="00AA3A96"/>
    <w:rsid w:val="00AB04A8"/>
    <w:rsid w:val="00AB0D80"/>
    <w:rsid w:val="00AB33A6"/>
    <w:rsid w:val="00AC568D"/>
    <w:rsid w:val="00AD0F18"/>
    <w:rsid w:val="00AD682C"/>
    <w:rsid w:val="00AE2DF3"/>
    <w:rsid w:val="00AF0FC6"/>
    <w:rsid w:val="00AF2770"/>
    <w:rsid w:val="00AF2ADC"/>
    <w:rsid w:val="00B01BA3"/>
    <w:rsid w:val="00B117E4"/>
    <w:rsid w:val="00B13E50"/>
    <w:rsid w:val="00B17674"/>
    <w:rsid w:val="00B34083"/>
    <w:rsid w:val="00B4456E"/>
    <w:rsid w:val="00B5055E"/>
    <w:rsid w:val="00B5297E"/>
    <w:rsid w:val="00B57FFE"/>
    <w:rsid w:val="00B603CC"/>
    <w:rsid w:val="00B67C09"/>
    <w:rsid w:val="00B74051"/>
    <w:rsid w:val="00B74DD5"/>
    <w:rsid w:val="00B95CF6"/>
    <w:rsid w:val="00BA75B1"/>
    <w:rsid w:val="00BB1164"/>
    <w:rsid w:val="00BB3647"/>
    <w:rsid w:val="00BB399E"/>
    <w:rsid w:val="00BB4FAF"/>
    <w:rsid w:val="00BB5B1E"/>
    <w:rsid w:val="00BC04C1"/>
    <w:rsid w:val="00BC36DE"/>
    <w:rsid w:val="00BC5A24"/>
    <w:rsid w:val="00BD0852"/>
    <w:rsid w:val="00BE3261"/>
    <w:rsid w:val="00BF2FC6"/>
    <w:rsid w:val="00C059E5"/>
    <w:rsid w:val="00C06776"/>
    <w:rsid w:val="00C07175"/>
    <w:rsid w:val="00C317B6"/>
    <w:rsid w:val="00C3326B"/>
    <w:rsid w:val="00C4071A"/>
    <w:rsid w:val="00C43E5A"/>
    <w:rsid w:val="00C735CE"/>
    <w:rsid w:val="00C83DD4"/>
    <w:rsid w:val="00C8485F"/>
    <w:rsid w:val="00CA65F6"/>
    <w:rsid w:val="00CB00BA"/>
    <w:rsid w:val="00CB0E4E"/>
    <w:rsid w:val="00CB272F"/>
    <w:rsid w:val="00CB7180"/>
    <w:rsid w:val="00CC0EB2"/>
    <w:rsid w:val="00CC6924"/>
    <w:rsid w:val="00CD24BA"/>
    <w:rsid w:val="00CD24C9"/>
    <w:rsid w:val="00CD2C05"/>
    <w:rsid w:val="00CD4A75"/>
    <w:rsid w:val="00CE7303"/>
    <w:rsid w:val="00CF3F74"/>
    <w:rsid w:val="00CF463B"/>
    <w:rsid w:val="00CF4947"/>
    <w:rsid w:val="00CF619E"/>
    <w:rsid w:val="00CF76B1"/>
    <w:rsid w:val="00D032A1"/>
    <w:rsid w:val="00D16F26"/>
    <w:rsid w:val="00D17FBA"/>
    <w:rsid w:val="00D23840"/>
    <w:rsid w:val="00D241C3"/>
    <w:rsid w:val="00D2629B"/>
    <w:rsid w:val="00D50283"/>
    <w:rsid w:val="00D543C9"/>
    <w:rsid w:val="00D55C6E"/>
    <w:rsid w:val="00D61DE7"/>
    <w:rsid w:val="00D7369D"/>
    <w:rsid w:val="00DA4E4F"/>
    <w:rsid w:val="00DC1DA6"/>
    <w:rsid w:val="00DC3677"/>
    <w:rsid w:val="00DC37A9"/>
    <w:rsid w:val="00DC7554"/>
    <w:rsid w:val="00DD481F"/>
    <w:rsid w:val="00DE1AB9"/>
    <w:rsid w:val="00DE3341"/>
    <w:rsid w:val="00DE3B6E"/>
    <w:rsid w:val="00DE5684"/>
    <w:rsid w:val="00DF579D"/>
    <w:rsid w:val="00DF5A73"/>
    <w:rsid w:val="00E02C48"/>
    <w:rsid w:val="00E224C0"/>
    <w:rsid w:val="00E2639B"/>
    <w:rsid w:val="00E33EA5"/>
    <w:rsid w:val="00E424BE"/>
    <w:rsid w:val="00E533AD"/>
    <w:rsid w:val="00E61F18"/>
    <w:rsid w:val="00E71F58"/>
    <w:rsid w:val="00E75973"/>
    <w:rsid w:val="00E81A96"/>
    <w:rsid w:val="00E874A6"/>
    <w:rsid w:val="00E97ABE"/>
    <w:rsid w:val="00EC2149"/>
    <w:rsid w:val="00EC636F"/>
    <w:rsid w:val="00ED3D02"/>
    <w:rsid w:val="00ED4DCC"/>
    <w:rsid w:val="00EE08CB"/>
    <w:rsid w:val="00EE1237"/>
    <w:rsid w:val="00EE66BA"/>
    <w:rsid w:val="00EF1ED5"/>
    <w:rsid w:val="00EF3DA4"/>
    <w:rsid w:val="00EF50F3"/>
    <w:rsid w:val="00F02B91"/>
    <w:rsid w:val="00F05651"/>
    <w:rsid w:val="00F1065F"/>
    <w:rsid w:val="00F16FEE"/>
    <w:rsid w:val="00F234B1"/>
    <w:rsid w:val="00F44E7D"/>
    <w:rsid w:val="00F50D52"/>
    <w:rsid w:val="00F53466"/>
    <w:rsid w:val="00F5488A"/>
    <w:rsid w:val="00F56AB2"/>
    <w:rsid w:val="00F74CE6"/>
    <w:rsid w:val="00F7687B"/>
    <w:rsid w:val="00F76AFD"/>
    <w:rsid w:val="00F8505A"/>
    <w:rsid w:val="00F87D9F"/>
    <w:rsid w:val="00F9055A"/>
    <w:rsid w:val="00F90899"/>
    <w:rsid w:val="00FA5898"/>
    <w:rsid w:val="00FB0397"/>
    <w:rsid w:val="00FB7058"/>
    <w:rsid w:val="00FC0FAC"/>
    <w:rsid w:val="00FC310D"/>
    <w:rsid w:val="00FD6CD5"/>
    <w:rsid w:val="00FE1112"/>
    <w:rsid w:val="00FF3E13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65FF"/>
  <w15:docId w15:val="{B1676B57-DF6F-4EFD-A587-D34ACAAF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41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3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34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34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E33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8DA"/>
    <w:rPr>
      <w:color w:val="0000FF" w:themeColor="hyperlink"/>
      <w:u w:val="single"/>
    </w:rPr>
  </w:style>
  <w:style w:type="paragraph" w:customStyle="1" w:styleId="Default">
    <w:name w:val="Default"/>
    <w:rsid w:val="00062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37A9"/>
    <w:rPr>
      <w:b/>
      <w:bCs/>
    </w:rPr>
  </w:style>
  <w:style w:type="paragraph" w:styleId="NormalnyWeb">
    <w:name w:val="Normal (Web)"/>
    <w:basedOn w:val="Normalny"/>
    <w:uiPriority w:val="99"/>
    <w:unhideWhenUsed/>
    <w:rsid w:val="00CB0E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6145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7FE8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9B7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E8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29"/>
    <w:rPr>
      <w:rFonts w:ascii="Tahoma" w:hAnsi="Tahoma" w:cs="Tahoma"/>
      <w:sz w:val="16"/>
      <w:szCs w:val="16"/>
    </w:rPr>
  </w:style>
  <w:style w:type="character" w:customStyle="1" w:styleId="st">
    <w:name w:val="st"/>
    <w:rsid w:val="00667029"/>
  </w:style>
  <w:style w:type="character" w:customStyle="1" w:styleId="AkapitzlistZnak">
    <w:name w:val="Akapit z listą Znak"/>
    <w:link w:val="Akapitzlist"/>
    <w:uiPriority w:val="34"/>
    <w:locked/>
    <w:rsid w:val="00B603CC"/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B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B8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B8E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8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8056-8F6E-46CD-BC4F-838B4AE2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Kamila Śmieciuch</cp:lastModifiedBy>
  <cp:revision>8</cp:revision>
  <cp:lastPrinted>2019-01-15T11:54:00Z</cp:lastPrinted>
  <dcterms:created xsi:type="dcterms:W3CDTF">2022-09-13T07:51:00Z</dcterms:created>
  <dcterms:modified xsi:type="dcterms:W3CDTF">2022-09-14T12:19:00Z</dcterms:modified>
</cp:coreProperties>
</file>